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b/>
          <w:bCs/>
          <w:color w:val="2D3B45"/>
          <w:sz w:val="22"/>
          <w:szCs w:val="22"/>
        </w:rPr>
        <w:t>PSYC G4440y: Topics in Neurobiology &amp; Behavior</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b/>
          <w:bCs/>
          <w:color w:val="2D3B45"/>
          <w:sz w:val="22"/>
          <w:szCs w:val="22"/>
        </w:rPr>
        <w:t>Meeting Time: Monday 6:10-8:00 pm, Room 405 Schermerhorn Hall</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color w:val="2D3B45"/>
          <w:sz w:val="22"/>
          <w:szCs w:val="22"/>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20"/>
        <w:gridCol w:w="3120"/>
        <w:gridCol w:w="3120"/>
      </w:tblGrid>
      <w:tr w:rsidR="002319B5" w:rsidRPr="002319B5" w:rsidTr="002319B5">
        <w:tc>
          <w:tcPr>
            <w:tcW w:w="3120"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b/>
                <w:bCs/>
                <w:color w:val="2D3B45"/>
                <w:sz w:val="22"/>
                <w:szCs w:val="22"/>
              </w:rPr>
              <w:t>Instructors</w:t>
            </w:r>
          </w:p>
        </w:tc>
        <w:tc>
          <w:tcPr>
            <w:tcW w:w="3120"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Prof. Carl L. Hart</w:t>
            </w:r>
          </w:p>
        </w:tc>
        <w:tc>
          <w:tcPr>
            <w:tcW w:w="3120"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Dr. Kate O’Malley</w:t>
            </w:r>
          </w:p>
        </w:tc>
      </w:tr>
      <w:tr w:rsidR="002319B5" w:rsidRPr="002319B5" w:rsidTr="002319B5">
        <w:tc>
          <w:tcPr>
            <w:tcW w:w="3120"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b/>
                <w:bCs/>
                <w:color w:val="2D3B45"/>
                <w:sz w:val="22"/>
                <w:szCs w:val="22"/>
              </w:rPr>
              <w:t>Office Location</w:t>
            </w:r>
          </w:p>
        </w:tc>
        <w:tc>
          <w:tcPr>
            <w:tcW w:w="3120"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Schermerhorn 416</w:t>
            </w:r>
          </w:p>
        </w:tc>
        <w:tc>
          <w:tcPr>
            <w:tcW w:w="3120"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Schermerhorn 510</w:t>
            </w:r>
          </w:p>
        </w:tc>
      </w:tr>
      <w:tr w:rsidR="002319B5" w:rsidRPr="002319B5" w:rsidTr="002319B5">
        <w:tc>
          <w:tcPr>
            <w:tcW w:w="3120"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b/>
                <w:bCs/>
                <w:color w:val="2D3B45"/>
                <w:sz w:val="22"/>
                <w:szCs w:val="22"/>
              </w:rPr>
              <w:t>Office Phone</w:t>
            </w:r>
          </w:p>
        </w:tc>
        <w:tc>
          <w:tcPr>
            <w:tcW w:w="3120"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(212) 854-5313</w:t>
            </w:r>
          </w:p>
        </w:tc>
        <w:tc>
          <w:tcPr>
            <w:tcW w:w="3120"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 </w:t>
            </w:r>
          </w:p>
        </w:tc>
      </w:tr>
      <w:tr w:rsidR="002319B5" w:rsidRPr="002319B5" w:rsidTr="002319B5">
        <w:tc>
          <w:tcPr>
            <w:tcW w:w="3120"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b/>
                <w:bCs/>
                <w:color w:val="2D3B45"/>
                <w:sz w:val="22"/>
                <w:szCs w:val="22"/>
              </w:rPr>
              <w:t>Office Hours</w:t>
            </w:r>
          </w:p>
        </w:tc>
        <w:tc>
          <w:tcPr>
            <w:tcW w:w="3120"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By appointment</w:t>
            </w:r>
          </w:p>
        </w:tc>
        <w:tc>
          <w:tcPr>
            <w:tcW w:w="3120"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By appointment</w:t>
            </w:r>
          </w:p>
        </w:tc>
      </w:tr>
      <w:tr w:rsidR="002319B5" w:rsidRPr="002319B5" w:rsidTr="002319B5">
        <w:tc>
          <w:tcPr>
            <w:tcW w:w="3120"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b/>
                <w:bCs/>
                <w:color w:val="2D3B45"/>
                <w:sz w:val="22"/>
                <w:szCs w:val="22"/>
              </w:rPr>
              <w:t>Email</w:t>
            </w:r>
          </w:p>
        </w:tc>
        <w:tc>
          <w:tcPr>
            <w:tcW w:w="3120"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c.hart@columbia.edu</w:t>
            </w:r>
          </w:p>
        </w:tc>
        <w:tc>
          <w:tcPr>
            <w:tcW w:w="3120"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Kyo2001@columbia.edu</w:t>
            </w:r>
          </w:p>
        </w:tc>
      </w:tr>
    </w:tbl>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color w:val="2D3B45"/>
          <w:sz w:val="22"/>
          <w:szCs w:val="22"/>
        </w:rPr>
        <w:t> </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b/>
          <w:bCs/>
          <w:i/>
          <w:iCs/>
          <w:color w:val="2D3B45"/>
          <w:sz w:val="22"/>
          <w:szCs w:val="22"/>
        </w:rPr>
        <w:t>Course Description</w:t>
      </w:r>
      <w:r w:rsidRPr="002319B5">
        <w:rPr>
          <w:rFonts w:eastAsia="Times New Roman" w:cstheme="minorHAnsi"/>
          <w:color w:val="2D3B45"/>
          <w:sz w:val="22"/>
          <w:szCs w:val="22"/>
        </w:rPr>
        <w:t>.</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color w:val="2D3B45"/>
          <w:sz w:val="22"/>
          <w:szCs w:val="22"/>
        </w:rPr>
        <w:t>This seminar evaluates the scientific evidence supporting neural correlates of substance use and substance use disorders. Students will obtain a basic working knowledge of the neural mechanisms that are thought to mediate acute and long-term effects of so-called recreational drugs. Special emphasis will be placed on neuro-imaging data seeking to explain substance use by adolescents. The degree to which brain findings – compared with other variables such as sociodemographic characteristics – predict substance use and substance use disorders will be a major focus of discussion in this seminar. Required readings will focus heavily on the empirical literature generated from the ABCD Study (Adolescent Brain Cognitive Development). Upon completion of the seminar, students will be able to better evaluate claims made about biomarkers that underlie substance use disorders. More broadly, the skills obtained in this seminar will help students hone critical-thinking skills. </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color w:val="2D3B45"/>
          <w:sz w:val="22"/>
          <w:szCs w:val="22"/>
        </w:rPr>
        <w:t> </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b/>
          <w:bCs/>
          <w:i/>
          <w:iCs/>
          <w:color w:val="2D3B45"/>
          <w:sz w:val="22"/>
          <w:szCs w:val="22"/>
        </w:rPr>
        <w:t>Course Requirements: Basis for Student Evaluation.</w:t>
      </w:r>
    </w:p>
    <w:tbl>
      <w:tblPr>
        <w:tblW w:w="10725" w:type="dxa"/>
        <w:shd w:val="clear" w:color="auto" w:fill="FFFFFF"/>
        <w:tblCellMar>
          <w:top w:w="15" w:type="dxa"/>
          <w:left w:w="15" w:type="dxa"/>
          <w:bottom w:w="15" w:type="dxa"/>
          <w:right w:w="15" w:type="dxa"/>
        </w:tblCellMar>
        <w:tblLook w:val="04A0" w:firstRow="1" w:lastRow="0" w:firstColumn="1" w:lastColumn="0" w:noHBand="0" w:noVBand="1"/>
      </w:tblPr>
      <w:tblGrid>
        <w:gridCol w:w="5362"/>
        <w:gridCol w:w="5363"/>
      </w:tblGrid>
      <w:tr w:rsidR="002319B5" w:rsidRPr="002319B5" w:rsidTr="002319B5">
        <w:tc>
          <w:tcPr>
            <w:tcW w:w="5370"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 </w:t>
            </w:r>
          </w:p>
        </w:tc>
        <w:tc>
          <w:tcPr>
            <w:tcW w:w="5370"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b/>
                <w:bCs/>
                <w:color w:val="2D3B45"/>
                <w:sz w:val="22"/>
                <w:szCs w:val="22"/>
              </w:rPr>
              <w:t>Percentage of course grade</w:t>
            </w:r>
          </w:p>
        </w:tc>
      </w:tr>
      <w:tr w:rsidR="002319B5" w:rsidRPr="002319B5" w:rsidTr="002319B5">
        <w:tc>
          <w:tcPr>
            <w:tcW w:w="5370"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Attendance</w:t>
            </w:r>
          </w:p>
        </w:tc>
        <w:tc>
          <w:tcPr>
            <w:tcW w:w="5370"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52 (4 points/session)</w:t>
            </w:r>
          </w:p>
        </w:tc>
      </w:tr>
      <w:tr w:rsidR="002319B5" w:rsidRPr="002319B5" w:rsidTr="002319B5">
        <w:tc>
          <w:tcPr>
            <w:tcW w:w="5370"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Class Participation / Weekly Journals</w:t>
            </w:r>
          </w:p>
        </w:tc>
        <w:tc>
          <w:tcPr>
            <w:tcW w:w="5370"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26 (1/1 point/session)</w:t>
            </w:r>
          </w:p>
        </w:tc>
      </w:tr>
      <w:tr w:rsidR="002319B5" w:rsidRPr="002319B5" w:rsidTr="002319B5">
        <w:tc>
          <w:tcPr>
            <w:tcW w:w="5370"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Student Prese</w:t>
            </w:r>
            <w:bookmarkStart w:id="0" w:name="_GoBack"/>
            <w:bookmarkEnd w:id="0"/>
            <w:r w:rsidRPr="002319B5">
              <w:rPr>
                <w:rFonts w:eastAsia="Times New Roman" w:cstheme="minorHAnsi"/>
                <w:color w:val="2D3B45"/>
                <w:sz w:val="22"/>
                <w:szCs w:val="22"/>
              </w:rPr>
              <w:t>ntations</w:t>
            </w:r>
          </w:p>
        </w:tc>
        <w:tc>
          <w:tcPr>
            <w:tcW w:w="5370"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7</w:t>
            </w:r>
          </w:p>
        </w:tc>
      </w:tr>
      <w:tr w:rsidR="002319B5" w:rsidRPr="002319B5" w:rsidTr="002319B5">
        <w:tc>
          <w:tcPr>
            <w:tcW w:w="5370"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lastRenderedPageBreak/>
              <w:t>Letter to the Editor (Final Paper)</w:t>
            </w:r>
          </w:p>
        </w:tc>
        <w:tc>
          <w:tcPr>
            <w:tcW w:w="5370"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15</w:t>
            </w:r>
          </w:p>
        </w:tc>
      </w:tr>
    </w:tbl>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color w:val="2D3B45"/>
          <w:sz w:val="22"/>
          <w:szCs w:val="22"/>
        </w:rPr>
        <w:t> </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b/>
          <w:bCs/>
          <w:i/>
          <w:iCs/>
          <w:color w:val="2D3B45"/>
          <w:sz w:val="22"/>
          <w:szCs w:val="22"/>
        </w:rPr>
        <w:t>Attendance.</w:t>
      </w:r>
      <w:r w:rsidRPr="002319B5">
        <w:rPr>
          <w:rFonts w:eastAsia="Times New Roman" w:cstheme="minorHAnsi"/>
          <w:color w:val="2D3B45"/>
          <w:sz w:val="22"/>
          <w:szCs w:val="22"/>
        </w:rPr>
        <w:t> Attendance is mandatory and absences are rarely excused.</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b/>
          <w:bCs/>
          <w:i/>
          <w:iCs/>
          <w:color w:val="2D3B45"/>
          <w:sz w:val="22"/>
          <w:szCs w:val="22"/>
        </w:rPr>
        <w:t> </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b/>
          <w:bCs/>
          <w:i/>
          <w:iCs/>
          <w:color w:val="2D3B45"/>
          <w:sz w:val="22"/>
          <w:szCs w:val="22"/>
        </w:rPr>
        <w:t>Class Participation and Weekly Journals. </w:t>
      </w:r>
      <w:r w:rsidRPr="002319B5">
        <w:rPr>
          <w:rFonts w:eastAsia="Times New Roman" w:cstheme="minorHAnsi"/>
          <w:color w:val="2D3B45"/>
          <w:sz w:val="22"/>
          <w:szCs w:val="22"/>
        </w:rPr>
        <w:t>This seminar requires that all students be active participants, interrogating weekly readings. Students are expected to come to class prepared with discussion issues related to the current readings. To facilitate this process, students will keep a journal documenting important questions or issues about the readings. Journal entries will be collected at the start of each session; late entries will not be accepted. They should summarize assigned readings and should address the following questions:</w:t>
      </w:r>
    </w:p>
    <w:p w:rsidR="002319B5" w:rsidRPr="002319B5" w:rsidRDefault="002319B5" w:rsidP="002319B5">
      <w:pPr>
        <w:numPr>
          <w:ilvl w:val="0"/>
          <w:numId w:val="3"/>
        </w:numPr>
        <w:shd w:val="clear" w:color="auto" w:fill="FFFFFF"/>
        <w:spacing w:before="100" w:beforeAutospacing="1" w:after="100" w:afterAutospacing="1"/>
        <w:ind w:left="375"/>
        <w:rPr>
          <w:rFonts w:eastAsia="Times New Roman" w:cstheme="minorHAnsi"/>
          <w:color w:val="2D3B45"/>
          <w:sz w:val="22"/>
          <w:szCs w:val="22"/>
        </w:rPr>
      </w:pPr>
      <w:r w:rsidRPr="002319B5">
        <w:rPr>
          <w:rFonts w:eastAsia="Times New Roman" w:cstheme="minorHAnsi"/>
          <w:color w:val="2D3B45"/>
          <w:sz w:val="22"/>
          <w:szCs w:val="22"/>
        </w:rPr>
        <w:t>What was the study questions under investigation?</w:t>
      </w:r>
    </w:p>
    <w:p w:rsidR="002319B5" w:rsidRPr="002319B5" w:rsidRDefault="002319B5" w:rsidP="002319B5">
      <w:pPr>
        <w:numPr>
          <w:ilvl w:val="0"/>
          <w:numId w:val="3"/>
        </w:numPr>
        <w:shd w:val="clear" w:color="auto" w:fill="FFFFFF"/>
        <w:spacing w:before="100" w:beforeAutospacing="1" w:after="100" w:afterAutospacing="1"/>
        <w:ind w:left="375"/>
        <w:rPr>
          <w:rFonts w:eastAsia="Times New Roman" w:cstheme="minorHAnsi"/>
          <w:color w:val="2D3B45"/>
          <w:sz w:val="22"/>
          <w:szCs w:val="22"/>
        </w:rPr>
      </w:pPr>
      <w:r w:rsidRPr="002319B5">
        <w:rPr>
          <w:rFonts w:eastAsia="Times New Roman" w:cstheme="minorHAnsi"/>
          <w:color w:val="2D3B45"/>
          <w:sz w:val="22"/>
          <w:szCs w:val="22"/>
        </w:rPr>
        <w:t>What was the methodological approach taken to answer this question?</w:t>
      </w:r>
    </w:p>
    <w:p w:rsidR="002319B5" w:rsidRPr="002319B5" w:rsidRDefault="002319B5" w:rsidP="002319B5">
      <w:pPr>
        <w:numPr>
          <w:ilvl w:val="0"/>
          <w:numId w:val="3"/>
        </w:numPr>
        <w:shd w:val="clear" w:color="auto" w:fill="FFFFFF"/>
        <w:spacing w:before="100" w:beforeAutospacing="1" w:after="100" w:afterAutospacing="1"/>
        <w:ind w:left="375"/>
        <w:rPr>
          <w:rFonts w:eastAsia="Times New Roman" w:cstheme="minorHAnsi"/>
          <w:color w:val="2D3B45"/>
          <w:sz w:val="22"/>
          <w:szCs w:val="22"/>
        </w:rPr>
      </w:pPr>
      <w:r w:rsidRPr="002319B5">
        <w:rPr>
          <w:rFonts w:eastAsia="Times New Roman" w:cstheme="minorHAnsi"/>
          <w:color w:val="2D3B45"/>
          <w:sz w:val="22"/>
          <w:szCs w:val="22"/>
        </w:rPr>
        <w:t>What were the study findings?</w:t>
      </w:r>
    </w:p>
    <w:p w:rsidR="002319B5" w:rsidRPr="002319B5" w:rsidRDefault="002319B5" w:rsidP="002319B5">
      <w:pPr>
        <w:numPr>
          <w:ilvl w:val="0"/>
          <w:numId w:val="3"/>
        </w:numPr>
        <w:shd w:val="clear" w:color="auto" w:fill="FFFFFF"/>
        <w:spacing w:before="100" w:beforeAutospacing="1" w:after="100" w:afterAutospacing="1"/>
        <w:ind w:left="375"/>
        <w:rPr>
          <w:rFonts w:eastAsia="Times New Roman" w:cstheme="minorHAnsi"/>
          <w:color w:val="2D3B45"/>
          <w:sz w:val="22"/>
          <w:szCs w:val="22"/>
        </w:rPr>
      </w:pPr>
      <w:r w:rsidRPr="002319B5">
        <w:rPr>
          <w:rFonts w:eastAsia="Times New Roman" w:cstheme="minorHAnsi"/>
          <w:color w:val="2D3B45"/>
          <w:sz w:val="22"/>
          <w:szCs w:val="22"/>
        </w:rPr>
        <w:t>What conclusions were drawn by the investigators?</w:t>
      </w:r>
    </w:p>
    <w:p w:rsidR="002319B5" w:rsidRPr="002319B5" w:rsidRDefault="002319B5" w:rsidP="002319B5">
      <w:pPr>
        <w:numPr>
          <w:ilvl w:val="0"/>
          <w:numId w:val="3"/>
        </w:numPr>
        <w:shd w:val="clear" w:color="auto" w:fill="FFFFFF"/>
        <w:spacing w:before="100" w:beforeAutospacing="1" w:after="100" w:afterAutospacing="1"/>
        <w:ind w:left="375"/>
        <w:rPr>
          <w:rFonts w:eastAsia="Times New Roman" w:cstheme="minorHAnsi"/>
          <w:color w:val="2D3B45"/>
          <w:sz w:val="22"/>
          <w:szCs w:val="22"/>
        </w:rPr>
      </w:pPr>
      <w:r w:rsidRPr="002319B5">
        <w:rPr>
          <w:rFonts w:eastAsia="Times New Roman" w:cstheme="minorHAnsi"/>
          <w:color w:val="2D3B45"/>
          <w:sz w:val="22"/>
          <w:szCs w:val="22"/>
        </w:rPr>
        <w:t>What are your conclusions, i.e., your take-home message, after accounting for the study’s merits and limitations?  </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color w:val="2D3B45"/>
          <w:sz w:val="22"/>
          <w:szCs w:val="22"/>
        </w:rPr>
        <w:t> </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b/>
          <w:bCs/>
          <w:i/>
          <w:iCs/>
          <w:color w:val="2D3B45"/>
          <w:sz w:val="22"/>
          <w:szCs w:val="22"/>
        </w:rPr>
        <w:t>Student Presentations.</w:t>
      </w:r>
      <w:r w:rsidRPr="002319B5">
        <w:rPr>
          <w:rFonts w:eastAsia="Times New Roman" w:cstheme="minorHAnsi"/>
          <w:color w:val="2D3B45"/>
          <w:sz w:val="22"/>
          <w:szCs w:val="22"/>
        </w:rPr>
        <w:t> Each week, two related papers will be discussed. The discussion of each paper will be led by a student, who will, first, give a 30-minute presentation of one paper. Each student will be expected to use PowerPoint or other visual aids that will facilitate communication of the paper. Presentations will be judged by the following criteria:</w:t>
      </w:r>
    </w:p>
    <w:p w:rsidR="002319B5" w:rsidRPr="002319B5" w:rsidRDefault="002319B5" w:rsidP="002319B5">
      <w:pPr>
        <w:numPr>
          <w:ilvl w:val="0"/>
          <w:numId w:val="4"/>
        </w:numPr>
        <w:shd w:val="clear" w:color="auto" w:fill="FFFFFF"/>
        <w:spacing w:before="100" w:beforeAutospacing="1" w:after="100" w:afterAutospacing="1"/>
        <w:ind w:left="375"/>
        <w:rPr>
          <w:rFonts w:eastAsia="Times New Roman" w:cstheme="minorHAnsi"/>
          <w:color w:val="2D3B45"/>
          <w:sz w:val="22"/>
          <w:szCs w:val="22"/>
        </w:rPr>
      </w:pPr>
      <w:r w:rsidRPr="002319B5">
        <w:rPr>
          <w:rFonts w:eastAsia="Times New Roman" w:cstheme="minorHAnsi"/>
          <w:color w:val="2D3B45"/>
          <w:sz w:val="22"/>
          <w:szCs w:val="22"/>
        </w:rPr>
        <w:t>Presentation skills</w:t>
      </w:r>
    </w:p>
    <w:p w:rsidR="002319B5" w:rsidRPr="002319B5" w:rsidRDefault="002319B5" w:rsidP="002319B5">
      <w:pPr>
        <w:numPr>
          <w:ilvl w:val="1"/>
          <w:numId w:val="4"/>
        </w:numPr>
        <w:shd w:val="clear" w:color="auto" w:fill="FFFFFF"/>
        <w:spacing w:before="100" w:beforeAutospacing="1" w:after="100" w:afterAutospacing="1"/>
        <w:ind w:left="750"/>
        <w:rPr>
          <w:rFonts w:eastAsia="Times New Roman" w:cstheme="minorHAnsi"/>
          <w:color w:val="2D3B45"/>
          <w:sz w:val="22"/>
          <w:szCs w:val="22"/>
        </w:rPr>
      </w:pPr>
      <w:r w:rsidRPr="002319B5">
        <w:rPr>
          <w:rFonts w:eastAsia="Times New Roman" w:cstheme="minorHAnsi"/>
          <w:color w:val="2D3B45"/>
          <w:sz w:val="22"/>
          <w:szCs w:val="22"/>
        </w:rPr>
        <w:t>ability to facilitate discussion</w:t>
      </w:r>
    </w:p>
    <w:p w:rsidR="002319B5" w:rsidRPr="002319B5" w:rsidRDefault="002319B5" w:rsidP="002319B5">
      <w:pPr>
        <w:numPr>
          <w:ilvl w:val="1"/>
          <w:numId w:val="4"/>
        </w:numPr>
        <w:shd w:val="clear" w:color="auto" w:fill="FFFFFF"/>
        <w:spacing w:before="100" w:beforeAutospacing="1" w:after="100" w:afterAutospacing="1"/>
        <w:ind w:left="750"/>
        <w:rPr>
          <w:rFonts w:eastAsia="Times New Roman" w:cstheme="minorHAnsi"/>
          <w:color w:val="2D3B45"/>
          <w:sz w:val="22"/>
          <w:szCs w:val="22"/>
        </w:rPr>
      </w:pPr>
      <w:r w:rsidRPr="002319B5">
        <w:rPr>
          <w:rFonts w:eastAsia="Times New Roman" w:cstheme="minorHAnsi"/>
          <w:color w:val="2D3B45"/>
          <w:sz w:val="22"/>
          <w:szCs w:val="22"/>
        </w:rPr>
        <w:t>engagement with the audience</w:t>
      </w:r>
    </w:p>
    <w:p w:rsidR="002319B5" w:rsidRPr="002319B5" w:rsidRDefault="002319B5" w:rsidP="002319B5">
      <w:pPr>
        <w:numPr>
          <w:ilvl w:val="0"/>
          <w:numId w:val="4"/>
        </w:numPr>
        <w:shd w:val="clear" w:color="auto" w:fill="FFFFFF"/>
        <w:spacing w:before="100" w:beforeAutospacing="1" w:after="100" w:afterAutospacing="1"/>
        <w:ind w:left="375"/>
        <w:rPr>
          <w:rFonts w:eastAsia="Times New Roman" w:cstheme="minorHAnsi"/>
          <w:color w:val="2D3B45"/>
          <w:sz w:val="22"/>
          <w:szCs w:val="22"/>
        </w:rPr>
      </w:pPr>
      <w:r w:rsidRPr="002319B5">
        <w:rPr>
          <w:rFonts w:eastAsia="Times New Roman" w:cstheme="minorHAnsi"/>
          <w:color w:val="2D3B45"/>
          <w:sz w:val="22"/>
          <w:szCs w:val="22"/>
        </w:rPr>
        <w:t>Concise overview of the article</w:t>
      </w:r>
    </w:p>
    <w:p w:rsidR="002319B5" w:rsidRPr="002319B5" w:rsidRDefault="002319B5" w:rsidP="002319B5">
      <w:pPr>
        <w:numPr>
          <w:ilvl w:val="1"/>
          <w:numId w:val="4"/>
        </w:numPr>
        <w:shd w:val="clear" w:color="auto" w:fill="FFFFFF"/>
        <w:spacing w:before="100" w:beforeAutospacing="1" w:after="100" w:afterAutospacing="1"/>
        <w:ind w:left="750"/>
        <w:rPr>
          <w:rFonts w:eastAsia="Times New Roman" w:cstheme="minorHAnsi"/>
          <w:color w:val="2D3B45"/>
          <w:sz w:val="22"/>
          <w:szCs w:val="22"/>
        </w:rPr>
      </w:pPr>
      <w:r w:rsidRPr="002319B5">
        <w:rPr>
          <w:rFonts w:eastAsia="Times New Roman" w:cstheme="minorHAnsi"/>
          <w:color w:val="2D3B45"/>
          <w:sz w:val="22"/>
          <w:szCs w:val="22"/>
        </w:rPr>
        <w:t>rational</w:t>
      </w:r>
    </w:p>
    <w:p w:rsidR="002319B5" w:rsidRPr="002319B5" w:rsidRDefault="002319B5" w:rsidP="002319B5">
      <w:pPr>
        <w:numPr>
          <w:ilvl w:val="1"/>
          <w:numId w:val="4"/>
        </w:numPr>
        <w:shd w:val="clear" w:color="auto" w:fill="FFFFFF"/>
        <w:spacing w:before="100" w:beforeAutospacing="1" w:after="100" w:afterAutospacing="1"/>
        <w:ind w:left="750"/>
        <w:rPr>
          <w:rFonts w:eastAsia="Times New Roman" w:cstheme="minorHAnsi"/>
          <w:color w:val="2D3B45"/>
          <w:sz w:val="22"/>
          <w:szCs w:val="22"/>
        </w:rPr>
      </w:pPr>
      <w:r w:rsidRPr="002319B5">
        <w:rPr>
          <w:rFonts w:eastAsia="Times New Roman" w:cstheme="minorHAnsi"/>
          <w:color w:val="2D3B45"/>
          <w:sz w:val="22"/>
          <w:szCs w:val="22"/>
        </w:rPr>
        <w:t>hypothesis tested</w:t>
      </w:r>
    </w:p>
    <w:p w:rsidR="002319B5" w:rsidRPr="002319B5" w:rsidRDefault="002319B5" w:rsidP="002319B5">
      <w:pPr>
        <w:numPr>
          <w:ilvl w:val="1"/>
          <w:numId w:val="4"/>
        </w:numPr>
        <w:shd w:val="clear" w:color="auto" w:fill="FFFFFF"/>
        <w:spacing w:before="100" w:beforeAutospacing="1" w:after="100" w:afterAutospacing="1"/>
        <w:ind w:left="750"/>
        <w:rPr>
          <w:rFonts w:eastAsia="Times New Roman" w:cstheme="minorHAnsi"/>
          <w:color w:val="2D3B45"/>
          <w:sz w:val="22"/>
          <w:szCs w:val="22"/>
        </w:rPr>
      </w:pPr>
      <w:r w:rsidRPr="002319B5">
        <w:rPr>
          <w:rFonts w:eastAsia="Times New Roman" w:cstheme="minorHAnsi"/>
          <w:color w:val="2D3B45"/>
          <w:sz w:val="22"/>
          <w:szCs w:val="22"/>
        </w:rPr>
        <w:t>experimental design/methodology</w:t>
      </w:r>
    </w:p>
    <w:p w:rsidR="002319B5" w:rsidRPr="002319B5" w:rsidRDefault="002319B5" w:rsidP="002319B5">
      <w:pPr>
        <w:numPr>
          <w:ilvl w:val="1"/>
          <w:numId w:val="4"/>
        </w:numPr>
        <w:shd w:val="clear" w:color="auto" w:fill="FFFFFF"/>
        <w:spacing w:before="100" w:beforeAutospacing="1" w:after="100" w:afterAutospacing="1"/>
        <w:ind w:left="750"/>
        <w:rPr>
          <w:rFonts w:eastAsia="Times New Roman" w:cstheme="minorHAnsi"/>
          <w:color w:val="2D3B45"/>
          <w:sz w:val="22"/>
          <w:szCs w:val="22"/>
        </w:rPr>
      </w:pPr>
      <w:r w:rsidRPr="002319B5">
        <w:rPr>
          <w:rFonts w:eastAsia="Times New Roman" w:cstheme="minorHAnsi"/>
          <w:color w:val="2D3B45"/>
          <w:sz w:val="22"/>
          <w:szCs w:val="22"/>
        </w:rPr>
        <w:t>results and researchers’ conclusions</w:t>
      </w:r>
    </w:p>
    <w:p w:rsidR="002319B5" w:rsidRPr="002319B5" w:rsidRDefault="002319B5" w:rsidP="002319B5">
      <w:pPr>
        <w:numPr>
          <w:ilvl w:val="0"/>
          <w:numId w:val="4"/>
        </w:numPr>
        <w:shd w:val="clear" w:color="auto" w:fill="FFFFFF"/>
        <w:spacing w:before="100" w:beforeAutospacing="1" w:after="100" w:afterAutospacing="1"/>
        <w:ind w:left="375"/>
        <w:rPr>
          <w:rFonts w:eastAsia="Times New Roman" w:cstheme="minorHAnsi"/>
          <w:color w:val="2D3B45"/>
          <w:sz w:val="22"/>
          <w:szCs w:val="22"/>
        </w:rPr>
      </w:pPr>
      <w:r w:rsidRPr="002319B5">
        <w:rPr>
          <w:rFonts w:eastAsia="Times New Roman" w:cstheme="minorHAnsi"/>
          <w:color w:val="2D3B45"/>
          <w:sz w:val="22"/>
          <w:szCs w:val="22"/>
        </w:rPr>
        <w:t>Evaluation of researchers’ conclusions, taking into account merits and limitations of the study</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color w:val="2D3B45"/>
          <w:sz w:val="22"/>
          <w:szCs w:val="22"/>
        </w:rPr>
        <w:t> </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b/>
          <w:bCs/>
          <w:i/>
          <w:iCs/>
          <w:color w:val="2D3B45"/>
          <w:sz w:val="22"/>
          <w:szCs w:val="22"/>
        </w:rPr>
        <w:t>Letter to the Editor</w:t>
      </w:r>
      <w:r w:rsidRPr="002319B5">
        <w:rPr>
          <w:rFonts w:eastAsia="Times New Roman" w:cstheme="minorHAnsi"/>
          <w:color w:val="2D3B45"/>
          <w:sz w:val="22"/>
          <w:szCs w:val="22"/>
        </w:rPr>
        <w:t xml:space="preserve">. A large portion of each student's course grade will be based on a publishable letter submitted to a journal editor. Letters will raise issues/concerns about a recently published paper in the area of substance use or abuse. Typically, such letters are no more than 500 words. Letters are expected to incorporate topics, concepts, and principles covered in class. For example, students should ask questions such as the following: Have the authors satisfied the criteria for determining causation? Is the model being used appropriate for the stated goals of the study? Do the data collected in laboratory animals correspond with those obtained in humans? Students are expected to work with Prof. Hart </w:t>
      </w:r>
      <w:r w:rsidRPr="002319B5">
        <w:rPr>
          <w:rFonts w:eastAsia="Times New Roman" w:cstheme="minorHAnsi"/>
          <w:color w:val="2D3B45"/>
          <w:sz w:val="22"/>
          <w:szCs w:val="22"/>
        </w:rPr>
        <w:lastRenderedPageBreak/>
        <w:t>throughout the semester to discuss their topics but are required to have selected a topic by March 17. One point will be subtracted from the Paper’s total grade for each day the topic selection is late.</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color w:val="2D3B45"/>
          <w:sz w:val="22"/>
          <w:szCs w:val="22"/>
        </w:rPr>
        <w:t> </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color w:val="2D3B45"/>
          <w:sz w:val="22"/>
          <w:szCs w:val="22"/>
        </w:rPr>
        <w:t>Students are also expected to submit several drafts to Prof. Hart before submitting their letters to a journal for consideration for publication. Three points will be deducted from the Paper/Letter grade if a first draft is turned in beyond April 21. It is the student’s responsibility to research the targeted journal’s Letter Submission Requirements. All final Letter submissions are due prior to May 12</w:t>
      </w:r>
      <w:r w:rsidRPr="002319B5">
        <w:rPr>
          <w:rFonts w:eastAsia="Times New Roman" w:cstheme="minorHAnsi"/>
          <w:color w:val="2D3B45"/>
          <w:sz w:val="22"/>
          <w:szCs w:val="22"/>
          <w:vertAlign w:val="superscript"/>
        </w:rPr>
        <w:t>th</w:t>
      </w:r>
      <w:r w:rsidRPr="002319B5">
        <w:rPr>
          <w:rFonts w:eastAsia="Times New Roman" w:cstheme="minorHAnsi"/>
          <w:color w:val="2D3B45"/>
          <w:sz w:val="22"/>
          <w:szCs w:val="22"/>
        </w:rPr>
        <w:t> at 6 pm.</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color w:val="2D3B45"/>
          <w:sz w:val="22"/>
          <w:szCs w:val="22"/>
        </w:rPr>
        <w:t> </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b/>
          <w:bCs/>
          <w:i/>
          <w:iCs/>
          <w:color w:val="2D3B45"/>
          <w:sz w:val="22"/>
          <w:szCs w:val="22"/>
        </w:rPr>
        <w:t>Grading Scale</w:t>
      </w:r>
      <w:r w:rsidRPr="002319B5">
        <w:rPr>
          <w:rFonts w:eastAsia="Times New Roman" w:cstheme="minorHAnsi"/>
          <w:b/>
          <w:bCs/>
          <w:color w:val="2D3B45"/>
          <w:sz w:val="22"/>
          <w:szCs w:val="22"/>
        </w:rPr>
        <w:t>.</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color w:val="2D3B45"/>
          <w:sz w:val="22"/>
          <w:szCs w:val="22"/>
        </w:rPr>
        <w:t>97-100% -       A+</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color w:val="2D3B45"/>
          <w:sz w:val="22"/>
          <w:szCs w:val="22"/>
        </w:rPr>
        <w:t>93-96% -         A</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color w:val="2D3B45"/>
          <w:sz w:val="22"/>
          <w:szCs w:val="22"/>
        </w:rPr>
        <w:t>90-92% -         A-</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color w:val="2D3B45"/>
          <w:sz w:val="22"/>
          <w:szCs w:val="22"/>
        </w:rPr>
        <w:t>87-89% -         B+</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color w:val="2D3B45"/>
          <w:sz w:val="22"/>
          <w:szCs w:val="22"/>
        </w:rPr>
        <w:t>83-86% -         B</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color w:val="2D3B45"/>
          <w:sz w:val="22"/>
          <w:szCs w:val="22"/>
        </w:rPr>
        <w:t>80-82% -         B-</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color w:val="2D3B45"/>
          <w:sz w:val="22"/>
          <w:szCs w:val="22"/>
        </w:rPr>
        <w:t>77-79% -         C+</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color w:val="2D3B45"/>
          <w:sz w:val="22"/>
          <w:szCs w:val="22"/>
        </w:rPr>
        <w:t>73-76% -         C</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color w:val="2D3B45"/>
          <w:sz w:val="22"/>
          <w:szCs w:val="22"/>
        </w:rPr>
        <w:t>70-72% -         C-</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color w:val="2D3B45"/>
          <w:sz w:val="22"/>
          <w:szCs w:val="22"/>
        </w:rPr>
        <w:t>60-69.9% -      D</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color w:val="2D3B45"/>
          <w:sz w:val="22"/>
          <w:szCs w:val="22"/>
        </w:rPr>
        <w:t>Below 60% -   F</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b/>
          <w:bCs/>
          <w:i/>
          <w:iCs/>
          <w:color w:val="2D3B45"/>
          <w:sz w:val="22"/>
          <w:szCs w:val="22"/>
        </w:rPr>
        <w:t>Note</w:t>
      </w:r>
      <w:r w:rsidRPr="002319B5">
        <w:rPr>
          <w:rFonts w:eastAsia="Times New Roman" w:cstheme="minorHAnsi"/>
          <w:i/>
          <w:iCs/>
          <w:color w:val="2D3B45"/>
          <w:sz w:val="22"/>
          <w:szCs w:val="22"/>
        </w:rPr>
        <w:t>: Aspects of this course may be changed if unforeseen circumstances arise; these changes, however, will be announced before they are initiated.</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b/>
          <w:bCs/>
          <w:i/>
          <w:iCs/>
          <w:color w:val="2D3B45"/>
          <w:sz w:val="22"/>
          <w:szCs w:val="22"/>
        </w:rPr>
        <w:t>Class Schedule</w:t>
      </w:r>
      <w:r w:rsidRPr="002319B5">
        <w:rPr>
          <w:rFonts w:eastAsia="Times New Roman" w:cstheme="minorHAnsi"/>
          <w:b/>
          <w:bCs/>
          <w:color w:val="2D3B45"/>
          <w:sz w:val="22"/>
          <w:szCs w:val="22"/>
        </w:rPr>
        <w:t>.</w:t>
      </w:r>
    </w:p>
    <w:p w:rsidR="002319B5" w:rsidRPr="002319B5" w:rsidRDefault="002319B5" w:rsidP="002319B5">
      <w:pPr>
        <w:shd w:val="clear" w:color="auto" w:fill="FFFFFF"/>
        <w:spacing w:before="180" w:after="180"/>
        <w:rPr>
          <w:rFonts w:eastAsia="Times New Roman" w:cstheme="minorHAnsi"/>
          <w:color w:val="2D3B45"/>
          <w:sz w:val="22"/>
          <w:szCs w:val="22"/>
        </w:rPr>
      </w:pPr>
      <w:r w:rsidRPr="002319B5">
        <w:rPr>
          <w:rFonts w:eastAsia="Times New Roman" w:cstheme="minorHAnsi"/>
          <w:b/>
          <w:bCs/>
          <w:color w:val="2D3B45"/>
          <w:sz w:val="22"/>
          <w:szCs w:val="22"/>
          <w:u w:val="single"/>
        </w:rPr>
        <w:t> </w:t>
      </w:r>
    </w:p>
    <w:tbl>
      <w:tblPr>
        <w:tblW w:w="11483"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3674"/>
        <w:gridCol w:w="5725"/>
      </w:tblGrid>
      <w:tr w:rsidR="002319B5" w:rsidRPr="002319B5" w:rsidTr="002319B5">
        <w:tc>
          <w:tcPr>
            <w:tcW w:w="2052" w:type="dxa"/>
            <w:shd w:val="clear" w:color="auto" w:fill="FFFFFF"/>
            <w:tcMar>
              <w:top w:w="30" w:type="dxa"/>
              <w:left w:w="30" w:type="dxa"/>
              <w:bottom w:w="30" w:type="dxa"/>
              <w:right w:w="30" w:type="dxa"/>
            </w:tcMar>
            <w:vAlign w:val="center"/>
            <w:hideMark/>
          </w:tcPr>
          <w:p w:rsidR="002319B5" w:rsidRPr="002319B5" w:rsidRDefault="002319B5" w:rsidP="002319B5">
            <w:pPr>
              <w:spacing w:before="90" w:after="90"/>
              <w:outlineLvl w:val="2"/>
              <w:rPr>
                <w:rFonts w:eastAsia="Times New Roman" w:cstheme="minorHAnsi"/>
                <w:color w:val="2D3B45"/>
                <w:sz w:val="22"/>
                <w:szCs w:val="22"/>
              </w:rPr>
            </w:pPr>
            <w:r w:rsidRPr="002319B5">
              <w:rPr>
                <w:rFonts w:eastAsia="Times New Roman" w:cstheme="minorHAnsi"/>
                <w:color w:val="2D3B45"/>
                <w:sz w:val="22"/>
                <w:szCs w:val="22"/>
              </w:rPr>
              <w:t>Dates</w:t>
            </w:r>
          </w:p>
        </w:tc>
        <w:tc>
          <w:tcPr>
            <w:tcW w:w="3616" w:type="dxa"/>
            <w:shd w:val="clear" w:color="auto" w:fill="FFFFFF"/>
            <w:tcMar>
              <w:top w:w="30" w:type="dxa"/>
              <w:left w:w="30" w:type="dxa"/>
              <w:bottom w:w="30" w:type="dxa"/>
              <w:right w:w="30" w:type="dxa"/>
            </w:tcMar>
            <w:vAlign w:val="center"/>
            <w:hideMark/>
          </w:tcPr>
          <w:p w:rsidR="002319B5" w:rsidRPr="002319B5" w:rsidRDefault="002319B5" w:rsidP="002319B5">
            <w:pPr>
              <w:spacing w:before="90" w:after="90"/>
              <w:outlineLvl w:val="0"/>
              <w:rPr>
                <w:rFonts w:eastAsia="Times New Roman" w:cstheme="minorHAnsi"/>
                <w:color w:val="2D3B45"/>
                <w:kern w:val="36"/>
                <w:sz w:val="22"/>
                <w:szCs w:val="22"/>
              </w:rPr>
            </w:pPr>
            <w:r w:rsidRPr="002319B5">
              <w:rPr>
                <w:rFonts w:eastAsia="Times New Roman" w:cstheme="minorHAnsi"/>
                <w:color w:val="2D3B45"/>
                <w:kern w:val="36"/>
                <w:sz w:val="22"/>
                <w:szCs w:val="22"/>
                <w:u w:val="single"/>
              </w:rPr>
              <w:t>Readings</w:t>
            </w:r>
          </w:p>
        </w:tc>
        <w:tc>
          <w:tcPr>
            <w:tcW w:w="5635" w:type="dxa"/>
            <w:shd w:val="clear" w:color="auto" w:fill="FFFFFF"/>
            <w:tcMar>
              <w:top w:w="30" w:type="dxa"/>
              <w:left w:w="30" w:type="dxa"/>
              <w:bottom w:w="30" w:type="dxa"/>
              <w:right w:w="30" w:type="dxa"/>
            </w:tcMar>
            <w:vAlign w:val="center"/>
            <w:hideMark/>
          </w:tcPr>
          <w:p w:rsidR="002319B5" w:rsidRPr="002319B5" w:rsidRDefault="002319B5" w:rsidP="002319B5">
            <w:pPr>
              <w:spacing w:before="90" w:after="90"/>
              <w:outlineLvl w:val="0"/>
              <w:rPr>
                <w:rFonts w:eastAsia="Times New Roman" w:cstheme="minorHAnsi"/>
                <w:color w:val="2D3B45"/>
                <w:kern w:val="36"/>
                <w:sz w:val="22"/>
                <w:szCs w:val="22"/>
              </w:rPr>
            </w:pPr>
            <w:r w:rsidRPr="002319B5">
              <w:rPr>
                <w:rFonts w:eastAsia="Times New Roman" w:cstheme="minorHAnsi"/>
                <w:color w:val="2D3B45"/>
                <w:kern w:val="36"/>
                <w:sz w:val="22"/>
                <w:szCs w:val="22"/>
                <w:u w:val="single"/>
              </w:rPr>
              <w:t>Topics</w:t>
            </w:r>
          </w:p>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 </w:t>
            </w:r>
          </w:p>
        </w:tc>
      </w:tr>
      <w:tr w:rsidR="002319B5" w:rsidRPr="002319B5" w:rsidTr="002319B5">
        <w:tc>
          <w:tcPr>
            <w:tcW w:w="2052"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1-27-25</w:t>
            </w:r>
          </w:p>
        </w:tc>
        <w:tc>
          <w:tcPr>
            <w:tcW w:w="3616"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 </w:t>
            </w:r>
          </w:p>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 </w:t>
            </w:r>
          </w:p>
        </w:tc>
        <w:tc>
          <w:tcPr>
            <w:tcW w:w="5635"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Introduction</w:t>
            </w:r>
          </w:p>
        </w:tc>
      </w:tr>
      <w:tr w:rsidR="002319B5" w:rsidRPr="002319B5" w:rsidTr="002319B5">
        <w:tc>
          <w:tcPr>
            <w:tcW w:w="2052"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lastRenderedPageBreak/>
              <w:t>2-3-25</w:t>
            </w:r>
          </w:p>
        </w:tc>
        <w:tc>
          <w:tcPr>
            <w:tcW w:w="3616"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sz w:val="22"/>
                <w:szCs w:val="22"/>
              </w:rPr>
            </w:pPr>
            <w:r w:rsidRPr="002319B5">
              <w:rPr>
                <w:rFonts w:eastAsia="Times New Roman" w:cstheme="minorHAnsi"/>
                <w:color w:val="2D3B45"/>
                <w:sz w:val="22"/>
                <w:szCs w:val="22"/>
              </w:rPr>
              <w:fldChar w:fldCharType="begin"/>
            </w:r>
            <w:r w:rsidRPr="002319B5">
              <w:rPr>
                <w:rFonts w:eastAsia="Times New Roman" w:cstheme="minorHAnsi"/>
                <w:color w:val="2D3B45"/>
                <w:sz w:val="22"/>
                <w:szCs w:val="22"/>
              </w:rPr>
              <w:instrText xml:space="preserve"> INCLUDEPICTURE "https://prod.ally.ac/static/ally-icon-indicator-low-circle.5436e07e5830da539e80c55225eb37c9.svg" \* MERGEFORMATINET </w:instrText>
            </w:r>
            <w:r w:rsidRPr="002319B5">
              <w:rPr>
                <w:rFonts w:eastAsia="Times New Roman" w:cstheme="minorHAnsi"/>
                <w:color w:val="2D3B45"/>
                <w:sz w:val="22"/>
                <w:szCs w:val="22"/>
              </w:rPr>
              <w:fldChar w:fldCharType="separate"/>
            </w:r>
            <w:r w:rsidRPr="002319B5">
              <w:rPr>
                <w:rFonts w:eastAsia="Times New Roman" w:cstheme="minorHAnsi"/>
                <w:noProof/>
                <w:color w:val="2D3B45"/>
                <w:sz w:val="22"/>
                <w:szCs w:val="22"/>
              </w:rPr>
              <mc:AlternateContent>
                <mc:Choice Requires="wps">
                  <w:drawing>
                    <wp:inline distT="0" distB="0" distL="0" distR="0">
                      <wp:extent cx="307975" cy="307975"/>
                      <wp:effectExtent l="0" t="0" r="0" b="0"/>
                      <wp:docPr id="8" name="Rectangle 8"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6C0C6F" id="Rectangle 8"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" filled="f" stroked="f">
                      <o:lock v:ext="edit" aspectratio="t"/>
                      <w10:anchorlock/>
                    </v:rect>
                  </w:pict>
                </mc:Fallback>
              </mc:AlternateContent>
            </w:r>
            <w:r w:rsidRPr="002319B5">
              <w:rPr>
                <w:rFonts w:eastAsia="Times New Roman" w:cstheme="minorHAnsi"/>
                <w:color w:val="2D3B45"/>
                <w:sz w:val="22"/>
                <w:szCs w:val="22"/>
              </w:rPr>
              <w:fldChar w:fldCharType="end"/>
            </w:r>
            <w:hyperlink r:id="rId5" w:tgtFrame="_blank" w:tooltip="Koob.Volkow2016.pdf" w:history="1">
              <w:proofErr w:type="spellStart"/>
              <w:r w:rsidRPr="002319B5">
                <w:rPr>
                  <w:rFonts w:eastAsia="Times New Roman" w:cstheme="minorHAnsi"/>
                  <w:color w:val="0000FF"/>
                  <w:sz w:val="22"/>
                  <w:szCs w:val="22"/>
                  <w:u w:val="single"/>
                </w:rPr>
                <w:t>Koob</w:t>
              </w:r>
              <w:proofErr w:type="spellEnd"/>
              <w:r w:rsidRPr="002319B5">
                <w:rPr>
                  <w:rFonts w:eastAsia="Times New Roman" w:cstheme="minorHAnsi"/>
                  <w:color w:val="0000FF"/>
                  <w:sz w:val="22"/>
                  <w:szCs w:val="22"/>
                  <w:u w:val="single"/>
                </w:rPr>
                <w:t xml:space="preserve"> and Volkow 2016</w:t>
              </w:r>
            </w:hyperlink>
          </w:p>
          <w:p w:rsidR="002319B5" w:rsidRPr="002319B5" w:rsidRDefault="002319B5" w:rsidP="002319B5">
            <w:pPr>
              <w:rPr>
                <w:rFonts w:eastAsia="Times New Roman" w:cstheme="minorHAnsi"/>
                <w:sz w:val="22"/>
                <w:szCs w:val="22"/>
              </w:rPr>
            </w:pPr>
            <w:hyperlink r:id="rId6" w:history="1">
              <w:r w:rsidRPr="002319B5">
                <w:rPr>
                  <w:rFonts w:eastAsia="Times New Roman" w:cstheme="minorHAnsi"/>
                  <w:color w:val="0000FF"/>
                  <w:sz w:val="22"/>
                  <w:szCs w:val="22"/>
                </w:rPr>
                <w:fldChar w:fldCharType="begin"/>
              </w:r>
              <w:r w:rsidRPr="002319B5">
                <w:rPr>
                  <w:rFonts w:eastAsia="Times New Roman" w:cstheme="minorHAnsi"/>
                  <w:color w:val="0000FF"/>
                  <w:sz w:val="22"/>
                  <w:szCs w:val="22"/>
                </w:rPr>
                <w:instrText xml:space="preserve"> INCLUDEPICTURE "https://courseworks2.columbia.edu/images/svg-icons/svg_icon_download.svg" \* MERGEFORMATINET </w:instrText>
              </w:r>
              <w:r w:rsidRPr="002319B5">
                <w:rPr>
                  <w:rFonts w:eastAsia="Times New Roman" w:cstheme="minorHAnsi"/>
                  <w:color w:val="0000FF"/>
                  <w:sz w:val="22"/>
                  <w:szCs w:val="22"/>
                </w:rPr>
                <w:fldChar w:fldCharType="separate"/>
              </w:r>
              <w:r w:rsidRPr="002319B5">
                <w:rPr>
                  <w:rFonts w:eastAsia="Times New Roman" w:cstheme="minorHAnsi"/>
                  <w:noProof/>
                  <w:color w:val="0000FF"/>
                  <w:sz w:val="22"/>
                  <w:szCs w:val="22"/>
                </w:rPr>
                <mc:AlternateContent>
                  <mc:Choice Requires="wps">
                    <w:drawing>
                      <wp:inline distT="0" distB="0" distL="0" distR="0">
                        <wp:extent cx="307975" cy="307975"/>
                        <wp:effectExtent l="0" t="0" r="0" b="0"/>
                        <wp:docPr id="7" name="Rectangle 7" descr="https://courseworks2.columbia.edu/images/svg-icons/svg_icon_download.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050301" id="Rectangle 7" o:spid="_x0000_s1026" alt="https://courseworks2.columbia.edu/images/svg-icons/svg_icon_download.svg" href="https://courseworks2.columbia.edu/courses/214212/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" o:button="t" filled="f" stroked="f">
                        <v:fill o:detectmouseclick="t"/>
                        <o:lock v:ext="edit" aspectratio="t"/>
                        <w10:anchorlock/>
                      </v:rect>
                    </w:pict>
                  </mc:Fallback>
                </mc:AlternateContent>
              </w:r>
              <w:r w:rsidRPr="002319B5">
                <w:rPr>
                  <w:rFonts w:eastAsia="Times New Roman" w:cstheme="minorHAnsi"/>
                  <w:color w:val="0000FF"/>
                  <w:sz w:val="22"/>
                  <w:szCs w:val="22"/>
                </w:rPr>
                <w:fldChar w:fldCharType="end"/>
              </w:r>
              <w:r w:rsidRPr="002319B5">
                <w:rPr>
                  <w:rFonts w:eastAsia="Times New Roman" w:cstheme="minorHAnsi"/>
                  <w:color w:val="0000FF"/>
                  <w:sz w:val="22"/>
                  <w:szCs w:val="22"/>
                  <w:bdr w:val="none" w:sz="0" w:space="0" w:color="auto" w:frame="1"/>
                </w:rPr>
                <w:t>Actions</w:t>
              </w:r>
            </w:hyperlink>
          </w:p>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 </w:t>
            </w:r>
          </w:p>
          <w:p w:rsidR="002319B5" w:rsidRPr="002319B5" w:rsidRDefault="002319B5" w:rsidP="002319B5">
            <w:pPr>
              <w:rPr>
                <w:rFonts w:eastAsia="Times New Roman" w:cstheme="minorHAnsi"/>
                <w:color w:val="2D3B45"/>
                <w:sz w:val="22"/>
                <w:szCs w:val="22"/>
              </w:rPr>
            </w:pPr>
            <w:hyperlink r:id="rId7" w:tgtFrame="_blank" w:tooltip="Sullivan2022.pdf" w:history="1">
              <w:r w:rsidRPr="002319B5">
                <w:rPr>
                  <w:rFonts w:eastAsia="Times New Roman" w:cstheme="minorHAnsi"/>
                  <w:color w:val="0000FF"/>
                  <w:sz w:val="22"/>
                  <w:szCs w:val="22"/>
                  <w:u w:val="single"/>
                </w:rPr>
                <w:t>Sullivan et al. 2022</w:t>
              </w:r>
            </w:hyperlink>
            <w:hyperlink r:id="rId8" w:history="1">
              <w:r w:rsidRPr="002319B5">
                <w:rPr>
                  <w:rFonts w:eastAsia="Times New Roman" w:cstheme="minorHAnsi"/>
                  <w:color w:val="0000FF"/>
                  <w:sz w:val="22"/>
                  <w:szCs w:val="22"/>
                  <w:bdr w:val="none" w:sz="0" w:space="0" w:color="auto" w:frame="1"/>
                </w:rPr>
                <w:t>Download Sullivan et al. 2022</w:t>
              </w:r>
            </w:hyperlink>
          </w:p>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 </w:t>
            </w:r>
          </w:p>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 </w:t>
            </w:r>
          </w:p>
        </w:tc>
        <w:tc>
          <w:tcPr>
            <w:tcW w:w="5635"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Overview of substance use and neural mechanisms involved</w:t>
            </w:r>
          </w:p>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 </w:t>
            </w:r>
          </w:p>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 </w:t>
            </w:r>
          </w:p>
        </w:tc>
      </w:tr>
      <w:tr w:rsidR="002319B5" w:rsidRPr="002319B5" w:rsidTr="002319B5">
        <w:tc>
          <w:tcPr>
            <w:tcW w:w="2052"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2-10-25</w:t>
            </w:r>
          </w:p>
        </w:tc>
        <w:tc>
          <w:tcPr>
            <w:tcW w:w="3616"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proofErr w:type="spellStart"/>
            <w:r w:rsidRPr="002319B5">
              <w:rPr>
                <w:rFonts w:eastAsia="Times New Roman" w:cstheme="minorHAnsi"/>
                <w:color w:val="2D3B45"/>
                <w:sz w:val="22"/>
                <w:szCs w:val="22"/>
              </w:rPr>
              <w:t>DiDomenico</w:t>
            </w:r>
            <w:proofErr w:type="spellEnd"/>
            <w:r w:rsidRPr="002319B5">
              <w:rPr>
                <w:rFonts w:eastAsia="Times New Roman" w:cstheme="minorHAnsi"/>
                <w:color w:val="2D3B45"/>
                <w:sz w:val="22"/>
                <w:szCs w:val="22"/>
              </w:rPr>
              <w:t xml:space="preserve"> &amp; Eaton 1988</w:t>
            </w:r>
          </w:p>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 </w:t>
            </w:r>
          </w:p>
          <w:p w:rsidR="002319B5" w:rsidRPr="002319B5" w:rsidRDefault="002319B5" w:rsidP="002319B5">
            <w:pPr>
              <w:spacing w:before="180" w:after="180"/>
              <w:rPr>
                <w:rFonts w:eastAsia="Times New Roman" w:cstheme="minorHAnsi"/>
                <w:sz w:val="22"/>
                <w:szCs w:val="22"/>
              </w:rPr>
            </w:pPr>
            <w:r w:rsidRPr="002319B5">
              <w:rPr>
                <w:rFonts w:eastAsia="Times New Roman" w:cstheme="minorHAnsi"/>
                <w:color w:val="2D3B45"/>
                <w:sz w:val="22"/>
                <w:szCs w:val="22"/>
              </w:rPr>
              <w:fldChar w:fldCharType="begin"/>
            </w:r>
            <w:r w:rsidRPr="002319B5">
              <w:rPr>
                <w:rFonts w:eastAsia="Times New Roman" w:cstheme="minorHAnsi"/>
                <w:color w:val="2D3B45"/>
                <w:sz w:val="22"/>
                <w:szCs w:val="22"/>
              </w:rPr>
              <w:instrText xml:space="preserve"> INCLUDEPICTURE "https://prod.ally.ac/static/ally-icon-indicator-low-circle.5436e07e5830da539e80c55225eb37c9.svg" \* MERGEFORMATINET </w:instrText>
            </w:r>
            <w:r w:rsidRPr="002319B5">
              <w:rPr>
                <w:rFonts w:eastAsia="Times New Roman" w:cstheme="minorHAnsi"/>
                <w:color w:val="2D3B45"/>
                <w:sz w:val="22"/>
                <w:szCs w:val="22"/>
              </w:rPr>
              <w:fldChar w:fldCharType="separate"/>
            </w:r>
            <w:r w:rsidRPr="002319B5">
              <w:rPr>
                <w:rFonts w:eastAsia="Times New Roman" w:cstheme="minorHAnsi"/>
                <w:noProof/>
                <w:color w:val="2D3B45"/>
                <w:sz w:val="22"/>
                <w:szCs w:val="22"/>
              </w:rPr>
              <mc:AlternateContent>
                <mc:Choice Requires="wps">
                  <w:drawing>
                    <wp:inline distT="0" distB="0" distL="0" distR="0">
                      <wp:extent cx="307975" cy="307975"/>
                      <wp:effectExtent l="0" t="0" r="0" b="0"/>
                      <wp:docPr id="6" name="Rectangle 6"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5CB262" id="Rectangle 6"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" filled="f" stroked="f">
                      <o:lock v:ext="edit" aspectratio="t"/>
                      <w10:anchorlock/>
                    </v:rect>
                  </w:pict>
                </mc:Fallback>
              </mc:AlternateContent>
            </w:r>
            <w:r w:rsidRPr="002319B5">
              <w:rPr>
                <w:rFonts w:eastAsia="Times New Roman" w:cstheme="minorHAnsi"/>
                <w:color w:val="2D3B45"/>
                <w:sz w:val="22"/>
                <w:szCs w:val="22"/>
              </w:rPr>
              <w:fldChar w:fldCharType="end"/>
            </w:r>
            <w:hyperlink r:id="rId9" w:tgtFrame="_blank" w:tooltip="Olds&amp;Milner1954.pdf" w:history="1">
              <w:proofErr w:type="spellStart"/>
              <w:r w:rsidRPr="002319B5">
                <w:rPr>
                  <w:rFonts w:eastAsia="Times New Roman" w:cstheme="minorHAnsi"/>
                  <w:color w:val="0000FF"/>
                  <w:sz w:val="22"/>
                  <w:szCs w:val="22"/>
                  <w:u w:val="single"/>
                </w:rPr>
                <w:t>Olds</w:t>
              </w:r>
              <w:proofErr w:type="spellEnd"/>
              <w:r w:rsidRPr="002319B5">
                <w:rPr>
                  <w:rFonts w:eastAsia="Times New Roman" w:cstheme="minorHAnsi"/>
                  <w:color w:val="0000FF"/>
                  <w:sz w:val="22"/>
                  <w:szCs w:val="22"/>
                  <w:u w:val="single"/>
                </w:rPr>
                <w:t xml:space="preserve"> &amp; Milner 1954</w:t>
              </w:r>
            </w:hyperlink>
          </w:p>
          <w:p w:rsidR="002319B5" w:rsidRPr="002319B5" w:rsidRDefault="002319B5" w:rsidP="002319B5">
            <w:pPr>
              <w:rPr>
                <w:rFonts w:eastAsia="Times New Roman" w:cstheme="minorHAnsi"/>
                <w:sz w:val="22"/>
                <w:szCs w:val="22"/>
              </w:rPr>
            </w:pPr>
            <w:hyperlink r:id="rId10" w:history="1">
              <w:r w:rsidRPr="002319B5">
                <w:rPr>
                  <w:rFonts w:eastAsia="Times New Roman" w:cstheme="minorHAnsi"/>
                  <w:color w:val="0000FF"/>
                  <w:sz w:val="22"/>
                  <w:szCs w:val="22"/>
                </w:rPr>
                <w:fldChar w:fldCharType="begin"/>
              </w:r>
              <w:r w:rsidRPr="002319B5">
                <w:rPr>
                  <w:rFonts w:eastAsia="Times New Roman" w:cstheme="minorHAnsi"/>
                  <w:color w:val="0000FF"/>
                  <w:sz w:val="22"/>
                  <w:szCs w:val="22"/>
                </w:rPr>
                <w:instrText xml:space="preserve"> INCLUDEPICTURE "https://courseworks2.columbia.edu/images/svg-icons/svg_icon_download.svg" \* MERGEFORMATINET </w:instrText>
              </w:r>
              <w:r w:rsidRPr="002319B5">
                <w:rPr>
                  <w:rFonts w:eastAsia="Times New Roman" w:cstheme="minorHAnsi"/>
                  <w:color w:val="0000FF"/>
                  <w:sz w:val="22"/>
                  <w:szCs w:val="22"/>
                </w:rPr>
                <w:fldChar w:fldCharType="separate"/>
              </w:r>
              <w:r w:rsidRPr="002319B5">
                <w:rPr>
                  <w:rFonts w:eastAsia="Times New Roman" w:cstheme="minorHAnsi"/>
                  <w:noProof/>
                  <w:color w:val="0000FF"/>
                  <w:sz w:val="22"/>
                  <w:szCs w:val="22"/>
                </w:rPr>
                <mc:AlternateContent>
                  <mc:Choice Requires="wps">
                    <w:drawing>
                      <wp:inline distT="0" distB="0" distL="0" distR="0">
                        <wp:extent cx="307975" cy="307975"/>
                        <wp:effectExtent l="0" t="0" r="0" b="0"/>
                        <wp:docPr id="5" name="Rectangle 5" descr="https://courseworks2.columbia.edu/images/svg-icons/svg_icon_download.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65974A" id="Rectangle 5" o:spid="_x0000_s1026" alt="https://courseworks2.columbia.edu/images/svg-icons/svg_icon_download.svg" href="https://courseworks2.columbia.edu/courses/214212/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" o:button="t" filled="f" stroked="f">
                        <v:fill o:detectmouseclick="t"/>
                        <o:lock v:ext="edit" aspectratio="t"/>
                        <w10:anchorlock/>
                      </v:rect>
                    </w:pict>
                  </mc:Fallback>
                </mc:AlternateContent>
              </w:r>
              <w:r w:rsidRPr="002319B5">
                <w:rPr>
                  <w:rFonts w:eastAsia="Times New Roman" w:cstheme="minorHAnsi"/>
                  <w:color w:val="0000FF"/>
                  <w:sz w:val="22"/>
                  <w:szCs w:val="22"/>
                </w:rPr>
                <w:fldChar w:fldCharType="end"/>
              </w:r>
              <w:r w:rsidRPr="002319B5">
                <w:rPr>
                  <w:rFonts w:eastAsia="Times New Roman" w:cstheme="minorHAnsi"/>
                  <w:color w:val="0000FF"/>
                  <w:sz w:val="22"/>
                  <w:szCs w:val="22"/>
                  <w:bdr w:val="none" w:sz="0" w:space="0" w:color="auto" w:frame="1"/>
                </w:rPr>
                <w:t>Actions</w:t>
              </w:r>
            </w:hyperlink>
          </w:p>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 </w:t>
            </w:r>
          </w:p>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 </w:t>
            </w:r>
          </w:p>
        </w:tc>
        <w:tc>
          <w:tcPr>
            <w:tcW w:w="5635"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Determining neural causation</w:t>
            </w:r>
          </w:p>
        </w:tc>
      </w:tr>
      <w:tr w:rsidR="002319B5" w:rsidRPr="002319B5" w:rsidTr="002319B5">
        <w:tc>
          <w:tcPr>
            <w:tcW w:w="2052"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2-17-25</w:t>
            </w:r>
          </w:p>
        </w:tc>
        <w:tc>
          <w:tcPr>
            <w:tcW w:w="3616"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sz w:val="22"/>
                <w:szCs w:val="22"/>
                <w:lang w:val="fr-FR"/>
              </w:rPr>
            </w:pPr>
            <w:r w:rsidRPr="002319B5">
              <w:rPr>
                <w:rFonts w:eastAsia="Times New Roman" w:cstheme="minorHAnsi"/>
                <w:color w:val="2D3B45"/>
                <w:sz w:val="22"/>
                <w:szCs w:val="22"/>
              </w:rPr>
              <w:fldChar w:fldCharType="begin"/>
            </w:r>
            <w:r w:rsidRPr="002319B5">
              <w:rPr>
                <w:rFonts w:eastAsia="Times New Roman" w:cstheme="minorHAnsi"/>
                <w:color w:val="2D3B45"/>
                <w:sz w:val="22"/>
                <w:szCs w:val="22"/>
                <w:lang w:val="fr-FR"/>
              </w:rPr>
              <w:instrText xml:space="preserve"> INCLUDEPICTURE "https://prod.ally.ac/static/ally-icon-indicator-low-circle.5436e07e5830da539e80c55225eb37c9.svg" \* MERGEFORMATINET </w:instrText>
            </w:r>
            <w:r w:rsidRPr="002319B5">
              <w:rPr>
                <w:rFonts w:eastAsia="Times New Roman" w:cstheme="minorHAnsi"/>
                <w:color w:val="2D3B45"/>
                <w:sz w:val="22"/>
                <w:szCs w:val="22"/>
              </w:rPr>
              <w:fldChar w:fldCharType="separate"/>
            </w:r>
            <w:r w:rsidRPr="002319B5">
              <w:rPr>
                <w:rFonts w:eastAsia="Times New Roman" w:cstheme="minorHAnsi"/>
                <w:noProof/>
                <w:color w:val="2D3B45"/>
                <w:sz w:val="22"/>
                <w:szCs w:val="22"/>
              </w:rPr>
              <mc:AlternateContent>
                <mc:Choice Requires="wps">
                  <w:drawing>
                    <wp:inline distT="0" distB="0" distL="0" distR="0">
                      <wp:extent cx="307975" cy="307975"/>
                      <wp:effectExtent l="0" t="0" r="0" b="0"/>
                      <wp:docPr id="4" name="Rectangle 4"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3AC48B" id="Rectangle 4"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" filled="f" stroked="f">
                      <o:lock v:ext="edit" aspectratio="t"/>
                      <w10:anchorlock/>
                    </v:rect>
                  </w:pict>
                </mc:Fallback>
              </mc:AlternateContent>
            </w:r>
            <w:r w:rsidRPr="002319B5">
              <w:rPr>
                <w:rFonts w:eastAsia="Times New Roman" w:cstheme="minorHAnsi"/>
                <w:color w:val="2D3B45"/>
                <w:sz w:val="22"/>
                <w:szCs w:val="22"/>
              </w:rPr>
              <w:fldChar w:fldCharType="end"/>
            </w:r>
            <w:hyperlink r:id="rId11" w:tgtFrame="_blank" w:tooltip="Langenecker2020.pdf" w:history="1">
              <w:r w:rsidRPr="002319B5">
                <w:rPr>
                  <w:rFonts w:eastAsia="Times New Roman" w:cstheme="minorHAnsi"/>
                  <w:color w:val="0000FF"/>
                  <w:sz w:val="22"/>
                  <w:szCs w:val="22"/>
                  <w:u w:val="single"/>
                  <w:lang w:val="fr-FR"/>
                </w:rPr>
                <w:t>Langenecker et al. 2020</w:t>
              </w:r>
            </w:hyperlink>
          </w:p>
          <w:p w:rsidR="002319B5" w:rsidRPr="002319B5" w:rsidRDefault="002319B5" w:rsidP="002319B5">
            <w:pPr>
              <w:rPr>
                <w:rFonts w:eastAsia="Times New Roman" w:cstheme="minorHAnsi"/>
                <w:sz w:val="22"/>
                <w:szCs w:val="22"/>
                <w:lang w:val="fr-FR"/>
              </w:rPr>
            </w:pPr>
            <w:hyperlink r:id="rId12" w:history="1">
              <w:r w:rsidRPr="002319B5">
                <w:rPr>
                  <w:rFonts w:eastAsia="Times New Roman" w:cstheme="minorHAnsi"/>
                  <w:color w:val="0000FF"/>
                  <w:sz w:val="22"/>
                  <w:szCs w:val="22"/>
                </w:rPr>
                <w:fldChar w:fldCharType="begin"/>
              </w:r>
              <w:r w:rsidRPr="002319B5">
                <w:rPr>
                  <w:rFonts w:eastAsia="Times New Roman" w:cstheme="minorHAnsi"/>
                  <w:color w:val="0000FF"/>
                  <w:sz w:val="22"/>
                  <w:szCs w:val="22"/>
                  <w:lang w:val="fr-FR"/>
                </w:rPr>
                <w:instrText xml:space="preserve"> INCLUDEPICTURE "https://courseworks2.columbia.edu/images/svg-icons/svg_icon_download.svg" \* MERGEFORMATINET </w:instrText>
              </w:r>
              <w:r w:rsidRPr="002319B5">
                <w:rPr>
                  <w:rFonts w:eastAsia="Times New Roman" w:cstheme="minorHAnsi"/>
                  <w:color w:val="0000FF"/>
                  <w:sz w:val="22"/>
                  <w:szCs w:val="22"/>
                </w:rPr>
                <w:fldChar w:fldCharType="separate"/>
              </w:r>
              <w:r w:rsidRPr="002319B5">
                <w:rPr>
                  <w:rFonts w:eastAsia="Times New Roman" w:cstheme="minorHAnsi"/>
                  <w:noProof/>
                  <w:color w:val="0000FF"/>
                  <w:sz w:val="22"/>
                  <w:szCs w:val="22"/>
                </w:rPr>
                <mc:AlternateContent>
                  <mc:Choice Requires="wps">
                    <w:drawing>
                      <wp:inline distT="0" distB="0" distL="0" distR="0">
                        <wp:extent cx="307975" cy="307975"/>
                        <wp:effectExtent l="0" t="0" r="0" b="0"/>
                        <wp:docPr id="3" name="Rectangle 3" descr="https://courseworks2.columbia.edu/images/svg-icons/svg_icon_download.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13E76C" id="Rectangle 3" o:spid="_x0000_s1026" alt="https://courseworks2.columbia.edu/images/svg-icons/svg_icon_download.svg" href="https://courseworks2.columbia.edu/courses/214212/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" o:button="t" filled="f" stroked="f">
                        <v:fill o:detectmouseclick="t"/>
                        <o:lock v:ext="edit" aspectratio="t"/>
                        <w10:anchorlock/>
                      </v:rect>
                    </w:pict>
                  </mc:Fallback>
                </mc:AlternateContent>
              </w:r>
              <w:r w:rsidRPr="002319B5">
                <w:rPr>
                  <w:rFonts w:eastAsia="Times New Roman" w:cstheme="minorHAnsi"/>
                  <w:color w:val="0000FF"/>
                  <w:sz w:val="22"/>
                  <w:szCs w:val="22"/>
                </w:rPr>
                <w:fldChar w:fldCharType="end"/>
              </w:r>
              <w:r w:rsidRPr="002319B5">
                <w:rPr>
                  <w:rFonts w:eastAsia="Times New Roman" w:cstheme="minorHAnsi"/>
                  <w:color w:val="0000FF"/>
                  <w:sz w:val="22"/>
                  <w:szCs w:val="22"/>
                  <w:bdr w:val="none" w:sz="0" w:space="0" w:color="auto" w:frame="1"/>
                  <w:lang w:val="fr-FR"/>
                </w:rPr>
                <w:t>Actions</w:t>
              </w:r>
            </w:hyperlink>
          </w:p>
          <w:p w:rsidR="002319B5" w:rsidRPr="002319B5" w:rsidRDefault="002319B5" w:rsidP="002319B5">
            <w:pPr>
              <w:spacing w:before="180" w:after="180"/>
              <w:rPr>
                <w:rFonts w:eastAsia="Times New Roman" w:cstheme="minorHAnsi"/>
                <w:color w:val="2D3B45"/>
                <w:sz w:val="22"/>
                <w:szCs w:val="22"/>
                <w:lang w:val="fr-FR"/>
              </w:rPr>
            </w:pPr>
            <w:r w:rsidRPr="002319B5">
              <w:rPr>
                <w:rFonts w:eastAsia="Times New Roman" w:cstheme="minorHAnsi"/>
                <w:color w:val="2D3B45"/>
                <w:sz w:val="22"/>
                <w:szCs w:val="22"/>
                <w:lang w:val="fr-FR"/>
              </w:rPr>
              <w:t> </w:t>
            </w:r>
          </w:p>
          <w:p w:rsidR="002319B5" w:rsidRPr="002319B5" w:rsidRDefault="002319B5" w:rsidP="002319B5">
            <w:pPr>
              <w:spacing w:before="180" w:after="180"/>
              <w:rPr>
                <w:rFonts w:eastAsia="Times New Roman" w:cstheme="minorHAnsi"/>
                <w:sz w:val="22"/>
                <w:szCs w:val="22"/>
                <w:lang w:val="fr-FR"/>
              </w:rPr>
            </w:pPr>
            <w:r w:rsidRPr="002319B5">
              <w:rPr>
                <w:rFonts w:eastAsia="Times New Roman" w:cstheme="minorHAnsi"/>
                <w:color w:val="2D3B45"/>
                <w:sz w:val="22"/>
                <w:szCs w:val="22"/>
              </w:rPr>
              <w:fldChar w:fldCharType="begin"/>
            </w:r>
            <w:r w:rsidRPr="002319B5">
              <w:rPr>
                <w:rFonts w:eastAsia="Times New Roman" w:cstheme="minorHAnsi"/>
                <w:color w:val="2D3B45"/>
                <w:sz w:val="22"/>
                <w:szCs w:val="22"/>
                <w:lang w:val="fr-FR"/>
              </w:rPr>
              <w:instrText xml:space="preserve"> INCLUDEPICTURE "https://prod.ally.ac/static/ally-icon-indicator-low-circle.5436e07e5830da539e80c55225eb37c9.svg" \* MERGEFORMATINET </w:instrText>
            </w:r>
            <w:r w:rsidRPr="002319B5">
              <w:rPr>
                <w:rFonts w:eastAsia="Times New Roman" w:cstheme="minorHAnsi"/>
                <w:color w:val="2D3B45"/>
                <w:sz w:val="22"/>
                <w:szCs w:val="22"/>
              </w:rPr>
              <w:fldChar w:fldCharType="separate"/>
            </w:r>
            <w:r w:rsidRPr="002319B5">
              <w:rPr>
                <w:rFonts w:eastAsia="Times New Roman" w:cstheme="minorHAnsi"/>
                <w:noProof/>
                <w:color w:val="2D3B45"/>
                <w:sz w:val="22"/>
                <w:szCs w:val="22"/>
              </w:rPr>
              <mc:AlternateContent>
                <mc:Choice Requires="wps">
                  <w:drawing>
                    <wp:inline distT="0" distB="0" distL="0" distR="0">
                      <wp:extent cx="307975" cy="307975"/>
                      <wp:effectExtent l="0" t="0" r="0" b="0"/>
                      <wp:docPr id="2" name="Rectangle 2"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4B090B" id="Rectangle 2"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" filled="f" stroked="f">
                      <o:lock v:ext="edit" aspectratio="t"/>
                      <w10:anchorlock/>
                    </v:rect>
                  </w:pict>
                </mc:Fallback>
              </mc:AlternateContent>
            </w:r>
            <w:r w:rsidRPr="002319B5">
              <w:rPr>
                <w:rFonts w:eastAsia="Times New Roman" w:cstheme="minorHAnsi"/>
                <w:color w:val="2D3B45"/>
                <w:sz w:val="22"/>
                <w:szCs w:val="22"/>
              </w:rPr>
              <w:fldChar w:fldCharType="end"/>
            </w:r>
            <w:hyperlink r:id="rId13" w:tgtFrame="_blank" w:tooltip="Manza2023.pdf" w:history="1">
              <w:r w:rsidRPr="002319B5">
                <w:rPr>
                  <w:rFonts w:eastAsia="Times New Roman" w:cstheme="minorHAnsi"/>
                  <w:color w:val="0000FF"/>
                  <w:sz w:val="22"/>
                  <w:szCs w:val="22"/>
                  <w:u w:val="single"/>
                  <w:lang w:val="fr-FR"/>
                </w:rPr>
                <w:t>Manza et al. 2023</w:t>
              </w:r>
            </w:hyperlink>
          </w:p>
          <w:p w:rsidR="002319B5" w:rsidRPr="002319B5" w:rsidRDefault="002319B5" w:rsidP="002319B5">
            <w:pPr>
              <w:rPr>
                <w:rFonts w:eastAsia="Times New Roman" w:cstheme="minorHAnsi"/>
                <w:sz w:val="22"/>
                <w:szCs w:val="22"/>
                <w:lang w:val="fr-FR"/>
              </w:rPr>
            </w:pPr>
            <w:hyperlink r:id="rId14" w:history="1">
              <w:r w:rsidRPr="002319B5">
                <w:rPr>
                  <w:rFonts w:eastAsia="Times New Roman" w:cstheme="minorHAnsi"/>
                  <w:color w:val="0000FF"/>
                  <w:sz w:val="22"/>
                  <w:szCs w:val="22"/>
                </w:rPr>
                <w:fldChar w:fldCharType="begin"/>
              </w:r>
              <w:r w:rsidRPr="002319B5">
                <w:rPr>
                  <w:rFonts w:eastAsia="Times New Roman" w:cstheme="minorHAnsi"/>
                  <w:color w:val="0000FF"/>
                  <w:sz w:val="22"/>
                  <w:szCs w:val="22"/>
                  <w:lang w:val="fr-FR"/>
                </w:rPr>
                <w:instrText xml:space="preserve"> INCLUDEPICTURE "https://courseworks2.columbia.edu/images/svg-icons/svg_icon_download.svg" \* MERGEFORMATINET </w:instrText>
              </w:r>
              <w:r w:rsidRPr="002319B5">
                <w:rPr>
                  <w:rFonts w:eastAsia="Times New Roman" w:cstheme="minorHAnsi"/>
                  <w:color w:val="0000FF"/>
                  <w:sz w:val="22"/>
                  <w:szCs w:val="22"/>
                </w:rPr>
                <w:fldChar w:fldCharType="separate"/>
              </w:r>
              <w:r w:rsidRPr="002319B5">
                <w:rPr>
                  <w:rFonts w:eastAsia="Times New Roman" w:cstheme="minorHAnsi"/>
                  <w:noProof/>
                  <w:color w:val="0000FF"/>
                  <w:sz w:val="22"/>
                  <w:szCs w:val="22"/>
                </w:rPr>
                <mc:AlternateContent>
                  <mc:Choice Requires="wps">
                    <w:drawing>
                      <wp:inline distT="0" distB="0" distL="0" distR="0">
                        <wp:extent cx="307975" cy="307975"/>
                        <wp:effectExtent l="0" t="0" r="0" b="0"/>
                        <wp:docPr id="1" name="Rectangle 1" descr="https://courseworks2.columbia.edu/images/svg-icons/svg_icon_download.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E329DC" id="Rectangle 1" o:spid="_x0000_s1026" alt="https://courseworks2.columbia.edu/images/svg-icons/svg_icon_download.svg" href="https://courseworks2.columbia.edu/courses/214212/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" o:button="t" filled="f" stroked="f">
                        <v:fill o:detectmouseclick="t"/>
                        <o:lock v:ext="edit" aspectratio="t"/>
                        <w10:anchorlock/>
                      </v:rect>
                    </w:pict>
                  </mc:Fallback>
                </mc:AlternateContent>
              </w:r>
              <w:r w:rsidRPr="002319B5">
                <w:rPr>
                  <w:rFonts w:eastAsia="Times New Roman" w:cstheme="minorHAnsi"/>
                  <w:color w:val="0000FF"/>
                  <w:sz w:val="22"/>
                  <w:szCs w:val="22"/>
                </w:rPr>
                <w:fldChar w:fldCharType="end"/>
              </w:r>
              <w:r w:rsidRPr="002319B5">
                <w:rPr>
                  <w:rFonts w:eastAsia="Times New Roman" w:cstheme="minorHAnsi"/>
                  <w:color w:val="0000FF"/>
                  <w:sz w:val="22"/>
                  <w:szCs w:val="22"/>
                  <w:bdr w:val="none" w:sz="0" w:space="0" w:color="auto" w:frame="1"/>
                  <w:lang w:val="fr-FR"/>
                </w:rPr>
                <w:t>Actions</w:t>
              </w:r>
            </w:hyperlink>
          </w:p>
          <w:p w:rsidR="002319B5" w:rsidRPr="002319B5" w:rsidRDefault="002319B5" w:rsidP="002319B5">
            <w:pPr>
              <w:spacing w:before="180" w:after="180"/>
              <w:rPr>
                <w:rFonts w:eastAsia="Times New Roman" w:cstheme="minorHAnsi"/>
                <w:color w:val="2D3B45"/>
                <w:sz w:val="22"/>
                <w:szCs w:val="22"/>
                <w:lang w:val="fr-FR"/>
              </w:rPr>
            </w:pPr>
            <w:r w:rsidRPr="002319B5">
              <w:rPr>
                <w:rFonts w:eastAsia="Times New Roman" w:cstheme="minorHAnsi"/>
                <w:color w:val="2D3B45"/>
                <w:sz w:val="22"/>
                <w:szCs w:val="22"/>
                <w:lang w:val="fr-FR"/>
              </w:rPr>
              <w:t> </w:t>
            </w:r>
          </w:p>
          <w:p w:rsidR="002319B5" w:rsidRPr="002319B5" w:rsidRDefault="002319B5" w:rsidP="002319B5">
            <w:pPr>
              <w:spacing w:before="180" w:after="180"/>
              <w:rPr>
                <w:rFonts w:eastAsia="Times New Roman" w:cstheme="minorHAnsi"/>
                <w:color w:val="2D3B45"/>
                <w:sz w:val="22"/>
                <w:szCs w:val="22"/>
                <w:lang w:val="fr-FR"/>
              </w:rPr>
            </w:pPr>
            <w:r w:rsidRPr="002319B5">
              <w:rPr>
                <w:rFonts w:eastAsia="Times New Roman" w:cstheme="minorHAnsi"/>
                <w:color w:val="2D3B45"/>
                <w:sz w:val="22"/>
                <w:szCs w:val="22"/>
                <w:lang w:val="fr-FR"/>
              </w:rPr>
              <w:t> </w:t>
            </w:r>
          </w:p>
        </w:tc>
        <w:tc>
          <w:tcPr>
            <w:tcW w:w="5635" w:type="dxa"/>
            <w:shd w:val="clear" w:color="auto" w:fill="FFFFFF"/>
            <w:tcMar>
              <w:top w:w="30" w:type="dxa"/>
              <w:left w:w="30" w:type="dxa"/>
              <w:bottom w:w="30" w:type="dxa"/>
              <w:right w:w="30" w:type="dxa"/>
            </w:tcMar>
            <w:vAlign w:val="center"/>
            <w:hideMark/>
          </w:tcPr>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Connecting “drug reward” to brain structures</w:t>
            </w:r>
          </w:p>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 </w:t>
            </w:r>
          </w:p>
          <w:p w:rsidR="002319B5" w:rsidRPr="002319B5" w:rsidRDefault="002319B5" w:rsidP="002319B5">
            <w:pPr>
              <w:spacing w:before="180" w:after="180"/>
              <w:rPr>
                <w:rFonts w:eastAsia="Times New Roman" w:cstheme="minorHAnsi"/>
                <w:color w:val="2D3B45"/>
                <w:sz w:val="22"/>
                <w:szCs w:val="22"/>
              </w:rPr>
            </w:pPr>
            <w:r w:rsidRPr="002319B5">
              <w:rPr>
                <w:rFonts w:eastAsia="Times New Roman" w:cstheme="minorHAnsi"/>
                <w:color w:val="2D3B45"/>
                <w:sz w:val="22"/>
                <w:szCs w:val="22"/>
              </w:rPr>
              <w:t> </w:t>
            </w:r>
          </w:p>
        </w:tc>
      </w:tr>
    </w:tbl>
    <w:p w:rsidR="004424BA" w:rsidRPr="002319B5" w:rsidRDefault="002319B5" w:rsidP="002319B5">
      <w:pPr>
        <w:rPr>
          <w:rFonts w:cstheme="minorHAnsi"/>
          <w:sz w:val="22"/>
          <w:szCs w:val="22"/>
        </w:rPr>
      </w:pPr>
    </w:p>
    <w:sectPr w:rsidR="004424BA" w:rsidRPr="002319B5" w:rsidSect="00784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F236B5"/>
    <w:multiLevelType w:val="multilevel"/>
    <w:tmpl w:val="DAD22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F11C87"/>
    <w:multiLevelType w:val="multilevel"/>
    <w:tmpl w:val="5E241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B5"/>
    <w:rsid w:val="002319B5"/>
    <w:rsid w:val="0068294B"/>
    <w:rsid w:val="007849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F11F1CB"/>
  <w15:chartTrackingRefBased/>
  <w15:docId w15:val="{79F7B895-0B86-6640-A4A8-87028585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319B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319B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9B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319B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319B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319B5"/>
    <w:rPr>
      <w:b/>
      <w:bCs/>
    </w:rPr>
  </w:style>
  <w:style w:type="character" w:styleId="Emphasis">
    <w:name w:val="Emphasis"/>
    <w:basedOn w:val="DefaultParagraphFont"/>
    <w:uiPriority w:val="20"/>
    <w:qFormat/>
    <w:rsid w:val="002319B5"/>
    <w:rPr>
      <w:i/>
      <w:iCs/>
    </w:rPr>
  </w:style>
  <w:style w:type="character" w:customStyle="1" w:styleId="instructurefileholder">
    <w:name w:val="instructure_file_holder"/>
    <w:basedOn w:val="DefaultParagraphFont"/>
    <w:rsid w:val="002319B5"/>
  </w:style>
  <w:style w:type="character" w:styleId="Hyperlink">
    <w:name w:val="Hyperlink"/>
    <w:basedOn w:val="DefaultParagraphFont"/>
    <w:uiPriority w:val="99"/>
    <w:semiHidden/>
    <w:unhideWhenUsed/>
    <w:rsid w:val="002319B5"/>
    <w:rPr>
      <w:color w:val="0000FF"/>
      <w:u w:val="single"/>
    </w:rPr>
  </w:style>
  <w:style w:type="character" w:customStyle="1" w:styleId="screenreader-only">
    <w:name w:val="screenreader-only"/>
    <w:basedOn w:val="DefaultParagraphFont"/>
    <w:rsid w:val="00231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406274">
      <w:bodyDiv w:val="1"/>
      <w:marLeft w:val="0"/>
      <w:marRight w:val="0"/>
      <w:marTop w:val="0"/>
      <w:marBottom w:val="0"/>
      <w:divBdr>
        <w:top w:val="none" w:sz="0" w:space="0" w:color="auto"/>
        <w:left w:val="none" w:sz="0" w:space="0" w:color="auto"/>
        <w:bottom w:val="none" w:sz="0" w:space="0" w:color="auto"/>
        <w:right w:val="none" w:sz="0" w:space="0" w:color="auto"/>
      </w:divBdr>
      <w:divsChild>
        <w:div w:id="1518933259">
          <w:marLeft w:val="0"/>
          <w:marRight w:val="0"/>
          <w:marTop w:val="0"/>
          <w:marBottom w:val="0"/>
          <w:divBdr>
            <w:top w:val="none" w:sz="0" w:space="0" w:color="auto"/>
            <w:left w:val="none" w:sz="0" w:space="0" w:color="auto"/>
            <w:bottom w:val="none" w:sz="0" w:space="0" w:color="auto"/>
            <w:right w:val="none" w:sz="0" w:space="0" w:color="auto"/>
          </w:divBdr>
        </w:div>
        <w:div w:id="1280067048">
          <w:marLeft w:val="0"/>
          <w:marRight w:val="0"/>
          <w:marTop w:val="0"/>
          <w:marBottom w:val="0"/>
          <w:divBdr>
            <w:top w:val="none" w:sz="0" w:space="0" w:color="auto"/>
            <w:left w:val="none" w:sz="0" w:space="0" w:color="auto"/>
            <w:bottom w:val="none" w:sz="0" w:space="0" w:color="auto"/>
            <w:right w:val="none" w:sz="0" w:space="0" w:color="auto"/>
          </w:divBdr>
        </w:div>
        <w:div w:id="1729567564">
          <w:marLeft w:val="0"/>
          <w:marRight w:val="0"/>
          <w:marTop w:val="0"/>
          <w:marBottom w:val="0"/>
          <w:divBdr>
            <w:top w:val="none" w:sz="0" w:space="0" w:color="auto"/>
            <w:left w:val="none" w:sz="0" w:space="0" w:color="auto"/>
            <w:bottom w:val="none" w:sz="0" w:space="0" w:color="auto"/>
            <w:right w:val="none" w:sz="0" w:space="0" w:color="auto"/>
          </w:divBdr>
        </w:div>
        <w:div w:id="819031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works2.columbia.edu/courses/214212/files/23062285/download?download_frd=1" TargetMode="External"/><Relationship Id="rId13" Type="http://schemas.openxmlformats.org/officeDocument/2006/relationships/hyperlink" Target="https://courseworks2.columbia.edu/courses/214212/files/23062302?wrap=1" TargetMode="External"/><Relationship Id="rId3" Type="http://schemas.openxmlformats.org/officeDocument/2006/relationships/settings" Target="settings.xml"/><Relationship Id="rId7" Type="http://schemas.openxmlformats.org/officeDocument/2006/relationships/hyperlink" Target="https://courseworks2.columbia.edu/courses/214212/files/23062285?wrap=1" TargetMode="External"/><Relationship Id="rId12" Type="http://schemas.openxmlformats.org/officeDocument/2006/relationships/hyperlink" Target="https://courseworks2.columbia.edu/courses/214212/assignments/syllab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urseworks2.columbia.edu/courses/214212/assignments/syllabus" TargetMode="External"/><Relationship Id="rId11" Type="http://schemas.openxmlformats.org/officeDocument/2006/relationships/hyperlink" Target="https://courseworks2.columbia.edu/courses/214212/files/23062292?wrap=1" TargetMode="External"/><Relationship Id="rId5" Type="http://schemas.openxmlformats.org/officeDocument/2006/relationships/hyperlink" Target="https://courseworks2.columbia.edu/courses/214212/files/23062280?wrap=1" TargetMode="External"/><Relationship Id="rId15" Type="http://schemas.openxmlformats.org/officeDocument/2006/relationships/fontTable" Target="fontTable.xml"/><Relationship Id="rId10" Type="http://schemas.openxmlformats.org/officeDocument/2006/relationships/hyperlink" Target="https://courseworks2.columbia.edu/courses/214212/assignments/syllabus" TargetMode="External"/><Relationship Id="rId4" Type="http://schemas.openxmlformats.org/officeDocument/2006/relationships/webSettings" Target="webSettings.xml"/><Relationship Id="rId9" Type="http://schemas.openxmlformats.org/officeDocument/2006/relationships/hyperlink" Target="https://courseworks2.columbia.edu/courses/214212/files/23062288?wrap=1" TargetMode="External"/><Relationship Id="rId14" Type="http://schemas.openxmlformats.org/officeDocument/2006/relationships/hyperlink" Target="https://courseworks2.columbia.edu/courses/214212/assignments/sylla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1104</Words>
  <Characters>6296</Characters>
  <Application>Microsoft Office Word</Application>
  <DocSecurity>0</DocSecurity>
  <Lines>52</Lines>
  <Paragraphs>14</Paragraphs>
  <ScaleCrop>false</ScaleCrop>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2025-01-29T16:24:00Z</dcterms:created>
  <dcterms:modified xsi:type="dcterms:W3CDTF">2025-01-29T16:25:00Z</dcterms:modified>
</cp:coreProperties>
</file>